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A9B1AA"/>
    <w:p w14:paraId="5B69982E">
      <w:pPr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附件9：电子信息工程专业初阳荣誉班选拔笔试</w:t>
      </w:r>
      <w:r>
        <w:rPr>
          <w:rFonts w:ascii="宋体" w:hAnsi="宋体" w:eastAsia="宋体" w:cs="宋体"/>
          <w:sz w:val="24"/>
          <w:szCs w:val="24"/>
        </w:rPr>
        <w:t>《C语言程序设计》考试范围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5714"/>
      </w:tblGrid>
      <w:tr w14:paraId="11B3D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</w:tcPr>
          <w:p w14:paraId="788E1BC6">
            <w:pPr>
              <w:rPr>
                <w:rFonts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第二章 C语言基本数据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类型</w:t>
            </w:r>
            <w:r>
              <w:rPr>
                <w:rFonts w:ascii="宋体" w:hAnsi="宋体" w:eastAsia="宋体" w:cs="宋体"/>
                <w:sz w:val="24"/>
                <w:szCs w:val="24"/>
              </w:rPr>
              <w:t>和表达式</w:t>
            </w:r>
          </w:p>
        </w:tc>
        <w:tc>
          <w:tcPr>
            <w:tcW w:w="5714" w:type="dxa"/>
          </w:tcPr>
          <w:p w14:paraId="194A7DAD">
            <w:pPr>
              <w:rPr>
                <w:rFonts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掌握C语言的基本数据类型及其操作，理解算术运算、关系运算、逻辑运算符的使用，熟悉表达式的构成及优先级规则。能根据需求选择适当的数据类型并正确地使用不同的运算符。</w:t>
            </w:r>
          </w:p>
        </w:tc>
      </w:tr>
      <w:tr w14:paraId="57DFD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</w:tcPr>
          <w:p w14:paraId="0F749AA7">
            <w:pPr>
              <w:rPr>
                <w:rFonts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第三章 C语言的控制语句</w:t>
            </w:r>
          </w:p>
        </w:tc>
        <w:tc>
          <w:tcPr>
            <w:tcW w:w="5714" w:type="dxa"/>
          </w:tcPr>
          <w:p w14:paraId="66D1ADEF">
            <w:pPr>
              <w:rPr>
                <w:rFonts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理解条件控制语句（if, switch）和循环控制语句（for, while, do-while）的使用方法。能够通过不同的控制语句实现程序的逻辑判断与重复操作。掌握循环和条件判断的嵌套及其控制流程。</w:t>
            </w:r>
          </w:p>
        </w:tc>
      </w:tr>
      <w:tr w14:paraId="29DD0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</w:tcPr>
          <w:p w14:paraId="03A4DC08">
            <w:pPr>
              <w:rPr>
                <w:rFonts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第四章 数组</w:t>
            </w:r>
          </w:p>
        </w:tc>
        <w:tc>
          <w:tcPr>
            <w:tcW w:w="5714" w:type="dxa"/>
          </w:tcPr>
          <w:p w14:paraId="62C6A530">
            <w:pPr>
              <w:rPr>
                <w:rFonts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理解数组的定义、初始化及应用，掌握一维数组和多维数组的使用。能熟练操作数组元素并进行相关的内存分配。能够通过数组在程序中存储多个数据元素，并通过索引对其进行操作。</w:t>
            </w:r>
          </w:p>
        </w:tc>
      </w:tr>
      <w:tr w14:paraId="45199A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</w:tcPr>
          <w:p w14:paraId="5299C5DE">
            <w:pPr>
              <w:rPr>
                <w:rFonts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第五章 指针</w:t>
            </w:r>
          </w:p>
        </w:tc>
        <w:tc>
          <w:tcPr>
            <w:tcW w:w="5714" w:type="dxa"/>
          </w:tcPr>
          <w:p w14:paraId="6D4BADD0">
            <w:pPr>
              <w:rPr>
                <w:rFonts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理解指针的概念及其在内存中的作用。能够使用指针实现数组传参、动态内存分配和函数返回值的引用传递。掌握指针和数组之间的关系，理解指针与函数、结构体之间的交互。</w:t>
            </w:r>
          </w:p>
        </w:tc>
      </w:tr>
      <w:tr w14:paraId="3BEE17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</w:tcPr>
          <w:p w14:paraId="78F287A6">
            <w:pPr>
              <w:rPr>
                <w:rFonts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第六章 函数调用</w:t>
            </w:r>
          </w:p>
        </w:tc>
        <w:tc>
          <w:tcPr>
            <w:tcW w:w="5714" w:type="dxa"/>
          </w:tcPr>
          <w:p w14:paraId="1BFEA0D7">
            <w:pPr>
              <w:rPr>
                <w:rFonts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理解函数的定义和调用，掌握函数的参数传递方法（值传递与引用传递）。熟悉递归函数的编写与调试，能够编写模块化的程序，提高程序的可读性和可维护性。</w:t>
            </w:r>
          </w:p>
        </w:tc>
      </w:tr>
      <w:tr w14:paraId="6A4CA5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</w:tcPr>
          <w:p w14:paraId="45B1C477">
            <w:pPr>
              <w:rPr>
                <w:rFonts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第七章 结构体</w:t>
            </w:r>
          </w:p>
        </w:tc>
        <w:tc>
          <w:tcPr>
            <w:tcW w:w="5714" w:type="dxa"/>
          </w:tcPr>
          <w:p w14:paraId="18EA5826">
            <w:pPr>
              <w:rPr>
                <w:rFonts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理解结构体的定义和使用方法。能够通过结构体类型存储不同类型的数据，并掌握结构体数组、结构体指针等高级用法。能够根据需求定义合适的结构体类型，并使用指针操作结构体内容。</w:t>
            </w:r>
          </w:p>
        </w:tc>
      </w:tr>
      <w:tr w14:paraId="7AA104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</w:tcPr>
          <w:p w14:paraId="20687331">
            <w:pPr>
              <w:rPr>
                <w:rFonts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第八章 文件操作</w:t>
            </w:r>
          </w:p>
        </w:tc>
        <w:tc>
          <w:tcPr>
            <w:tcW w:w="5714" w:type="dxa"/>
          </w:tcPr>
          <w:p w14:paraId="3DDC7123">
            <w:pPr>
              <w:rPr>
                <w:rFonts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掌握文件的读写操作，能够使用标准库函数（如 fopen, fread, fwrite, fclose）进行文件的打开、读取、写入与关闭。理解文件指针的使用及文件处理中的错误处理方法。能够对文本文件及二进制文件进行基本操作。</w:t>
            </w:r>
          </w:p>
        </w:tc>
      </w:tr>
    </w:tbl>
    <w:p w14:paraId="33C07C72">
      <w:pPr>
        <w:rPr>
          <w:rFonts w:ascii="宋体" w:hAnsi="宋体" w:eastAsia="宋体" w:cs="宋体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724D34"/>
    <w:rsid w:val="2B2A623D"/>
    <w:rsid w:val="2F7D382B"/>
    <w:rsid w:val="42027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647</Words>
  <Characters>690</Characters>
  <Lines>0</Lines>
  <Paragraphs>0</Paragraphs>
  <TotalTime>3</TotalTime>
  <ScaleCrop>false</ScaleCrop>
  <LinksUpToDate>false</LinksUpToDate>
  <CharactersWithSpaces>704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2026-02-04T13:15:00Z</dcterms:created>
  <dc:creator>Administrator</dc:creator>
  <cp:lastModifiedBy>初春</cp:lastModifiedBy>
  <dcterms:modified xsi:type="dcterms:W3CDTF">2026-02-08T00:22:53Z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eyJoZGlkIjoiY2JkMjU0ZTc4ZDFlZGZmMDJkMzJhMzczMDU1ZTAwMDMiLCJ1c2VySWQiOiI0NDgwNTk3NjQifQ==</vt:lpwstr>
  </property>
  <property fmtid="{D5CDD505-2E9C-101B-9397-08002B2CF9AE}" pid="4" name="ICV">
    <vt:lpwstr>B170F2CAAFE44CF8BA8D746168FC2989_12</vt:lpwstr>
  </property>
</Properties>
</file>